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1D" w:rsidRPr="0085301D" w:rsidRDefault="0085301D" w:rsidP="0085301D">
      <w:pPr>
        <w:pStyle w:val="font8"/>
        <w:adjustRightInd w:val="0"/>
        <w:snapToGrid w:val="0"/>
        <w:spacing w:before="0" w:beforeAutospacing="0" w:after="0" w:afterAutospacing="0" w:line="384" w:lineRule="atLeast"/>
        <w:textAlignment w:val="baseline"/>
        <w:rPr>
          <w:rStyle w:val="wixui-rich-texttext"/>
          <w:rFonts w:ascii="Times New Roman" w:hAnsi="Times New Roman" w:cs="Times New Roman"/>
          <w:b/>
          <w:i/>
          <w:iCs/>
          <w:sz w:val="32"/>
          <w:szCs w:val="32"/>
          <w:bdr w:val="none" w:sz="0" w:space="0" w:color="auto" w:frame="1"/>
        </w:rPr>
      </w:pPr>
      <w:r w:rsidRPr="0085301D">
        <w:rPr>
          <w:rStyle w:val="wixui-rich-texttext"/>
          <w:rFonts w:ascii="Times New Roman" w:hAnsi="Times New Roman" w:cs="Times New Roman" w:hint="eastAsia"/>
          <w:b/>
          <w:i/>
          <w:iCs/>
          <w:sz w:val="32"/>
          <w:szCs w:val="32"/>
          <w:bdr w:val="none" w:sz="0" w:space="0" w:color="auto" w:frame="1"/>
        </w:rPr>
        <w:t>To</w:t>
      </w:r>
      <w:r w:rsidRPr="0085301D">
        <w:rPr>
          <w:rStyle w:val="wixui-rich-texttext"/>
          <w:rFonts w:ascii="Times New Roman" w:hAnsi="Times New Roman" w:cs="Times New Roman"/>
          <w:b/>
          <w:i/>
          <w:iCs/>
          <w:sz w:val="32"/>
          <w:szCs w:val="32"/>
          <w:bdr w:val="none" w:sz="0" w:space="0" w:color="auto" w:frame="1"/>
        </w:rPr>
        <w:t xml:space="preserve">pic: </w:t>
      </w:r>
    </w:p>
    <w:p w:rsidR="0085301D" w:rsidRPr="0085301D" w:rsidRDefault="0085301D" w:rsidP="0085301D">
      <w:pPr>
        <w:pStyle w:val="font8"/>
        <w:adjustRightInd w:val="0"/>
        <w:snapToGrid w:val="0"/>
        <w:spacing w:before="0" w:beforeAutospacing="0" w:after="0" w:afterAutospacing="0" w:line="384" w:lineRule="atLeast"/>
        <w:textAlignment w:val="baseline"/>
        <w:rPr>
          <w:rFonts w:ascii="Times New Roman" w:hAnsi="Times New Roman" w:cs="Times New Roman"/>
          <w:b/>
          <w:sz w:val="32"/>
          <w:szCs w:val="32"/>
        </w:rPr>
      </w:pPr>
      <w:r w:rsidRPr="0085301D">
        <w:rPr>
          <w:rStyle w:val="wixui-rich-texttext"/>
          <w:rFonts w:ascii="Times New Roman" w:hAnsi="Times New Roman" w:cs="Times New Roman"/>
          <w:b/>
          <w:i/>
          <w:iCs/>
          <w:sz w:val="32"/>
          <w:szCs w:val="32"/>
          <w:bdr w:val="none" w:sz="0" w:space="0" w:color="auto" w:frame="1"/>
        </w:rPr>
        <w:t>Automation in and through Reconfigurable Structures with Embodied Modular Programmability and Mechano-Intelligence</w:t>
      </w:r>
    </w:p>
    <w:p w:rsidR="0085301D" w:rsidRPr="0085301D" w:rsidRDefault="0085301D" w:rsidP="0085301D">
      <w:pPr>
        <w:widowControl/>
        <w:textAlignment w:val="baseline"/>
        <w:outlineLvl w:val="1"/>
        <w:rPr>
          <w:rFonts w:ascii="Times New Roman" w:eastAsia="新細明體" w:hAnsi="Times New Roman" w:cs="Times New Roman"/>
          <w:b/>
          <w:bCs/>
          <w:kern w:val="0"/>
          <w:sz w:val="32"/>
          <w:szCs w:val="32"/>
        </w:rPr>
      </w:pPr>
      <w:r w:rsidRPr="0085301D">
        <w:rPr>
          <w:rFonts w:ascii="Times New Roman" w:eastAsia="新細明體" w:hAnsi="Times New Roman" w:cs="Times New Roman"/>
          <w:b/>
          <w:bCs/>
          <w:kern w:val="0"/>
          <w:sz w:val="32"/>
          <w:szCs w:val="32"/>
          <w:bdr w:val="none" w:sz="0" w:space="0" w:color="auto" w:frame="1"/>
        </w:rPr>
        <w:t>Prof. Kon-Well Wang</w:t>
      </w:r>
      <w:r>
        <w:rPr>
          <w:rFonts w:ascii="Times New Roman" w:eastAsia="新細明體" w:hAnsi="Times New Roman" w:cs="Times New Roman"/>
          <w:b/>
          <w:bCs/>
          <w:kern w:val="0"/>
          <w:sz w:val="32"/>
          <w:szCs w:val="32"/>
          <w:bdr w:val="none" w:sz="0" w:space="0" w:color="auto" w:frame="1"/>
        </w:rPr>
        <w:t xml:space="preserve">, </w:t>
      </w:r>
    </w:p>
    <w:p w:rsidR="0085301D" w:rsidRPr="0085301D" w:rsidRDefault="0085301D" w:rsidP="0085301D">
      <w:pPr>
        <w:pStyle w:val="font8"/>
        <w:spacing w:before="0" w:beforeAutospacing="0" w:after="0" w:afterAutospacing="0"/>
        <w:textAlignment w:val="baseline"/>
        <w:rPr>
          <w:rFonts w:ascii="Times New Roman" w:hAnsi="Times New Roman" w:cs="Times New Roman"/>
          <w:color w:val="000000" w:themeColor="text1"/>
          <w:sz w:val="28"/>
          <w:szCs w:val="28"/>
        </w:rPr>
      </w:pPr>
      <w:r w:rsidRPr="0085301D">
        <w:rPr>
          <w:rStyle w:val="wixui-rich-texttext"/>
          <w:rFonts w:ascii="Times New Roman" w:hAnsi="Times New Roman" w:cs="Times New Roman"/>
          <w:color w:val="000000" w:themeColor="text1"/>
          <w:sz w:val="28"/>
          <w:szCs w:val="28"/>
          <w:bdr w:val="none" w:sz="0" w:space="0" w:color="auto" w:frame="1"/>
        </w:rPr>
        <w:t xml:space="preserve">A. </w:t>
      </w:r>
      <w:proofErr w:type="spellStart"/>
      <w:r w:rsidRPr="0085301D">
        <w:rPr>
          <w:rStyle w:val="wixui-rich-texttext"/>
          <w:rFonts w:ascii="Times New Roman" w:hAnsi="Times New Roman" w:cs="Times New Roman"/>
          <w:color w:val="000000" w:themeColor="text1"/>
          <w:sz w:val="28"/>
          <w:szCs w:val="28"/>
          <w:bdr w:val="none" w:sz="0" w:space="0" w:color="auto" w:frame="1"/>
        </w:rPr>
        <w:t>Galip</w:t>
      </w:r>
      <w:proofErr w:type="spellEnd"/>
      <w:r w:rsidRPr="0085301D">
        <w:rPr>
          <w:rStyle w:val="wixui-rich-texttext"/>
          <w:rFonts w:ascii="Times New Roman" w:hAnsi="Times New Roman" w:cs="Times New Roman"/>
          <w:color w:val="000000" w:themeColor="text1"/>
          <w:sz w:val="28"/>
          <w:szCs w:val="28"/>
          <w:bdr w:val="none" w:sz="0" w:space="0" w:color="auto" w:frame="1"/>
        </w:rPr>
        <w:t xml:space="preserve"> </w:t>
      </w:r>
      <w:proofErr w:type="spellStart"/>
      <w:r w:rsidRPr="0085301D">
        <w:rPr>
          <w:rStyle w:val="wixui-rich-texttext"/>
          <w:rFonts w:ascii="Times New Roman" w:hAnsi="Times New Roman" w:cs="Times New Roman"/>
          <w:color w:val="000000" w:themeColor="text1"/>
          <w:sz w:val="28"/>
          <w:szCs w:val="28"/>
          <w:bdr w:val="none" w:sz="0" w:space="0" w:color="auto" w:frame="1"/>
        </w:rPr>
        <w:t>Ulsoy</w:t>
      </w:r>
      <w:proofErr w:type="spellEnd"/>
      <w:r w:rsidRPr="0085301D">
        <w:rPr>
          <w:rStyle w:val="wixui-rich-texttext"/>
          <w:rFonts w:ascii="Times New Roman" w:hAnsi="Times New Roman" w:cs="Times New Roman"/>
          <w:color w:val="000000" w:themeColor="text1"/>
          <w:sz w:val="28"/>
          <w:szCs w:val="28"/>
          <w:bdr w:val="none" w:sz="0" w:space="0" w:color="auto" w:frame="1"/>
        </w:rPr>
        <w:t xml:space="preserve"> Distinguished University Professor of Engineering and Stephen P. Timoshenko Professor of Mechanical Engineering </w:t>
      </w:r>
    </w:p>
    <w:p w:rsidR="0085301D" w:rsidRPr="0085301D" w:rsidRDefault="0085301D" w:rsidP="0085301D">
      <w:pPr>
        <w:pStyle w:val="font8"/>
        <w:spacing w:before="0" w:beforeAutospacing="0" w:after="0" w:afterAutospacing="0"/>
        <w:textAlignment w:val="baseline"/>
        <w:rPr>
          <w:rFonts w:ascii="Times New Roman" w:hAnsi="Times New Roman" w:cs="Times New Roman"/>
          <w:color w:val="000000" w:themeColor="text1"/>
          <w:sz w:val="28"/>
          <w:szCs w:val="28"/>
        </w:rPr>
      </w:pPr>
      <w:r w:rsidRPr="0085301D">
        <w:rPr>
          <w:rStyle w:val="wixui-rich-texttext"/>
          <w:rFonts w:ascii="Times New Roman" w:hAnsi="Times New Roman" w:cs="Times New Roman"/>
          <w:color w:val="000000" w:themeColor="text1"/>
          <w:sz w:val="28"/>
          <w:szCs w:val="28"/>
          <w:bdr w:val="none" w:sz="0" w:space="0" w:color="auto" w:frame="1"/>
        </w:rPr>
        <w:t>Department of Mechanical E</w:t>
      </w:r>
      <w:r>
        <w:rPr>
          <w:rStyle w:val="wixui-rich-texttext"/>
          <w:rFonts w:ascii="Times New Roman" w:hAnsi="Times New Roman" w:cs="Times New Roman"/>
          <w:color w:val="000000" w:themeColor="text1"/>
          <w:sz w:val="28"/>
          <w:szCs w:val="28"/>
          <w:bdr w:val="none" w:sz="0" w:space="0" w:color="auto" w:frame="1"/>
        </w:rPr>
        <w:t>n</w:t>
      </w:r>
      <w:r w:rsidRPr="0085301D">
        <w:rPr>
          <w:rStyle w:val="wixui-rich-texttext"/>
          <w:rFonts w:ascii="Times New Roman" w:hAnsi="Times New Roman" w:cs="Times New Roman"/>
          <w:color w:val="000000" w:themeColor="text1"/>
          <w:sz w:val="28"/>
          <w:szCs w:val="28"/>
          <w:bdr w:val="none" w:sz="0" w:space="0" w:color="auto" w:frame="1"/>
        </w:rPr>
        <w:t>gineering</w:t>
      </w:r>
      <w:r>
        <w:rPr>
          <w:rStyle w:val="wixui-rich-texttext"/>
          <w:rFonts w:ascii="Times New Roman" w:hAnsi="Times New Roman" w:cs="Times New Roman"/>
          <w:color w:val="000000" w:themeColor="text1"/>
          <w:sz w:val="28"/>
          <w:szCs w:val="28"/>
          <w:bdr w:val="none" w:sz="0" w:space="0" w:color="auto" w:frame="1"/>
        </w:rPr>
        <w:t xml:space="preserve">, </w:t>
      </w:r>
      <w:r w:rsidRPr="0085301D">
        <w:rPr>
          <w:rStyle w:val="wixui-rich-texttext"/>
          <w:rFonts w:ascii="Times New Roman" w:hAnsi="Times New Roman" w:cs="Times New Roman"/>
          <w:color w:val="000000" w:themeColor="text1"/>
          <w:sz w:val="28"/>
          <w:szCs w:val="28"/>
          <w:bdr w:val="none" w:sz="0" w:space="0" w:color="auto" w:frame="1"/>
        </w:rPr>
        <w:t>University of Michigan</w:t>
      </w:r>
      <w:r w:rsidRPr="0085301D">
        <w:rPr>
          <w:rFonts w:ascii="Times New Roman" w:hAnsi="Times New Roman" w:cs="Times New Roman"/>
          <w:color w:val="000000" w:themeColor="text1"/>
          <w:sz w:val="28"/>
          <w:szCs w:val="28"/>
          <w:bdr w:val="none" w:sz="0" w:space="0" w:color="auto" w:frame="1"/>
        </w:rPr>
        <w:br/>
      </w:r>
      <w:r w:rsidRPr="0085301D">
        <w:rPr>
          <w:rStyle w:val="wixui-rich-texttext"/>
          <w:rFonts w:ascii="Times New Roman" w:hAnsi="Times New Roman" w:cs="Times New Roman"/>
          <w:color w:val="000000" w:themeColor="text1"/>
          <w:sz w:val="28"/>
          <w:szCs w:val="28"/>
          <w:bdr w:val="none" w:sz="0" w:space="0" w:color="auto" w:frame="1"/>
        </w:rPr>
        <w:t>Ann Arbor, MI, USA</w:t>
      </w:r>
    </w:p>
    <w:p w:rsidR="001D10DE" w:rsidRDefault="001D10DE" w:rsidP="0085301D">
      <w:pPr>
        <w:adjustRightInd w:val="0"/>
        <w:snapToGrid w:val="0"/>
        <w:rPr>
          <w:rFonts w:ascii="Times New Roman" w:hAnsi="Times New Roman" w:cs="Times New Roman"/>
        </w:rPr>
      </w:pPr>
    </w:p>
    <w:p w:rsidR="006E2E08" w:rsidRPr="006E2E08" w:rsidRDefault="006E2E08" w:rsidP="0085301D">
      <w:pPr>
        <w:adjustRightInd w:val="0"/>
        <w:snapToGrid w:val="0"/>
        <w:rPr>
          <w:rFonts w:ascii="Times New Roman" w:hAnsi="Times New Roman" w:cs="Times New Roman" w:hint="eastAsia"/>
          <w:b/>
          <w:sz w:val="32"/>
          <w:szCs w:val="32"/>
        </w:rPr>
      </w:pPr>
      <w:r w:rsidRPr="006E2E08">
        <w:rPr>
          <w:rFonts w:ascii="Times New Roman" w:hAnsi="Times New Roman" w:cs="Times New Roman" w:hint="eastAsia"/>
          <w:b/>
          <w:sz w:val="32"/>
          <w:szCs w:val="32"/>
        </w:rPr>
        <w:t>Ab</w:t>
      </w:r>
      <w:r w:rsidRPr="006E2E08">
        <w:rPr>
          <w:rFonts w:ascii="Times New Roman" w:hAnsi="Times New Roman" w:cs="Times New Roman"/>
          <w:b/>
          <w:sz w:val="32"/>
          <w:szCs w:val="32"/>
        </w:rPr>
        <w:t>stract</w:t>
      </w:r>
    </w:p>
    <w:p w:rsidR="0085301D" w:rsidRPr="0085301D" w:rsidRDefault="0085301D" w:rsidP="0085301D">
      <w:pPr>
        <w:pStyle w:val="font8"/>
        <w:spacing w:before="0" w:beforeAutospacing="0" w:after="0" w:afterAutospacing="0"/>
        <w:ind w:firstLineChars="200" w:firstLine="560"/>
        <w:jc w:val="both"/>
        <w:textAlignment w:val="baseline"/>
        <w:rPr>
          <w:rFonts w:ascii="Times New Roman" w:hAnsi="Times New Roman" w:cs="Times New Roman"/>
          <w:sz w:val="28"/>
          <w:szCs w:val="28"/>
        </w:rPr>
      </w:pPr>
      <w:r w:rsidRPr="0085301D">
        <w:rPr>
          <w:rFonts w:ascii="Times New Roman" w:hAnsi="Times New Roman" w:cs="Times New Roman"/>
          <w:sz w:val="28"/>
          <w:szCs w:val="28"/>
        </w:rPr>
        <w:t xml:space="preserve">In recent years, the concept of reconfigurable matter developed based on nature-inspired modular architectures has been explored to create advanced engineering systems. For example, inspired by the observation that some of skeletal muscle's intriguing macroscale functionalities result from the assembly of nanoscale cross-bridge constituents with metastability, the idea of synthesizing </w:t>
      </w:r>
      <w:proofErr w:type="spellStart"/>
      <w:r w:rsidRPr="0085301D">
        <w:rPr>
          <w:rFonts w:ascii="Times New Roman" w:hAnsi="Times New Roman" w:cs="Times New Roman"/>
          <w:sz w:val="28"/>
          <w:szCs w:val="28"/>
        </w:rPr>
        <w:t>metastructures</w:t>
      </w:r>
      <w:proofErr w:type="spellEnd"/>
      <w:r w:rsidRPr="0085301D">
        <w:rPr>
          <w:rFonts w:ascii="Times New Roman" w:hAnsi="Times New Roman" w:cs="Times New Roman"/>
          <w:sz w:val="28"/>
          <w:szCs w:val="28"/>
        </w:rPr>
        <w:t xml:space="preserve"> from the integration of metastable modules has been pursued. In another example, inspired by the physics behind the plant nastic movements and the rich designs of origami folding, a class of </w:t>
      </w:r>
      <w:proofErr w:type="spellStart"/>
      <w:r w:rsidRPr="0085301D">
        <w:rPr>
          <w:rFonts w:ascii="Times New Roman" w:hAnsi="Times New Roman" w:cs="Times New Roman"/>
          <w:sz w:val="28"/>
          <w:szCs w:val="28"/>
        </w:rPr>
        <w:t>metastructures</w:t>
      </w:r>
      <w:proofErr w:type="spellEnd"/>
      <w:r w:rsidRPr="0085301D">
        <w:rPr>
          <w:rFonts w:ascii="Times New Roman" w:hAnsi="Times New Roman" w:cs="Times New Roman"/>
          <w:sz w:val="28"/>
          <w:szCs w:val="28"/>
        </w:rPr>
        <w:t xml:space="preserve"> is created building on the innovation of fluidic-origami modular elements. Overall, the modules are designed to be reconfigurable in their shape, mechanical properties, and stability features, so to produce synergistic and intriguing dynamic functionalities at the system level, such as programmable </w:t>
      </w:r>
      <w:proofErr w:type="spellStart"/>
      <w:r w:rsidRPr="0085301D">
        <w:rPr>
          <w:rFonts w:ascii="Times New Roman" w:hAnsi="Times New Roman" w:cs="Times New Roman"/>
          <w:sz w:val="28"/>
          <w:szCs w:val="28"/>
        </w:rPr>
        <w:t>phononic</w:t>
      </w:r>
      <w:proofErr w:type="spellEnd"/>
      <w:r w:rsidRPr="0085301D">
        <w:rPr>
          <w:rFonts w:ascii="Times New Roman" w:hAnsi="Times New Roman" w:cs="Times New Roman"/>
          <w:sz w:val="28"/>
          <w:szCs w:val="28"/>
        </w:rPr>
        <w:t xml:space="preserve"> bandgap control and nontraditional wave steering.</w:t>
      </w:r>
    </w:p>
    <w:p w:rsidR="0085301D" w:rsidRDefault="0085301D" w:rsidP="0085301D">
      <w:pPr>
        <w:pStyle w:val="font8"/>
        <w:spacing w:before="0" w:beforeAutospacing="0" w:after="0" w:afterAutospacing="0"/>
        <w:ind w:firstLineChars="200" w:firstLine="560"/>
        <w:jc w:val="both"/>
        <w:textAlignment w:val="baseline"/>
        <w:rPr>
          <w:rFonts w:ascii="Times New Roman" w:hAnsi="Times New Roman" w:cs="Times New Roman"/>
          <w:sz w:val="28"/>
          <w:szCs w:val="28"/>
        </w:rPr>
      </w:pPr>
    </w:p>
    <w:p w:rsidR="0085301D" w:rsidRPr="0085301D" w:rsidRDefault="0085301D" w:rsidP="0085301D">
      <w:pPr>
        <w:pStyle w:val="font8"/>
        <w:spacing w:before="0" w:beforeAutospacing="0" w:after="0" w:afterAutospacing="0"/>
        <w:ind w:firstLineChars="200" w:firstLine="560"/>
        <w:jc w:val="both"/>
        <w:textAlignment w:val="baseline"/>
        <w:rPr>
          <w:rFonts w:ascii="Times New Roman" w:hAnsi="Times New Roman" w:cs="Times New Roman"/>
          <w:sz w:val="28"/>
          <w:szCs w:val="28"/>
        </w:rPr>
      </w:pPr>
      <w:r w:rsidRPr="0085301D">
        <w:rPr>
          <w:rFonts w:ascii="Times New Roman" w:hAnsi="Times New Roman" w:cs="Times New Roman"/>
          <w:sz w:val="28"/>
          <w:szCs w:val="28"/>
        </w:rPr>
        <w:t xml:space="preserve">More recently, with the rapid advances in high-performance automation, we are witnessing a prominent demand for the next generation of mechanical matter to have much more built-in intelligence and autonomy. An emerging direction is to pioneer and harness the </w:t>
      </w:r>
      <w:proofErr w:type="spellStart"/>
      <w:r w:rsidRPr="0085301D">
        <w:rPr>
          <w:rFonts w:ascii="Times New Roman" w:hAnsi="Times New Roman" w:cs="Times New Roman"/>
          <w:sz w:val="28"/>
          <w:szCs w:val="28"/>
        </w:rPr>
        <w:t>metastructures</w:t>
      </w:r>
      <w:proofErr w:type="spellEnd"/>
      <w:r w:rsidRPr="0085301D">
        <w:rPr>
          <w:rFonts w:ascii="Times New Roman" w:hAnsi="Times New Roman" w:cs="Times New Roman"/>
          <w:sz w:val="28"/>
          <w:szCs w:val="28"/>
        </w:rPr>
        <w:t>’ high dimensionality, multiple stability, and nonlinearity for mechano-intelligence via physical computing.  That is, we aim to concurrently embed computing power and functional intelligence, such as perception, learning, memorizing, decision-making and execution, directly in the mechanical domain, advancing from conventional systems that solely rely on add-on digital computer to achieve intelligence. This presentation will highlight some of these advancements in harnessing reconfigurable matter for structural dynamics tailoring, from adaptive wave/vibration controls to self-learning-self-tuning intelligence and autonomy.</w:t>
      </w:r>
      <w:bookmarkStart w:id="0" w:name="_GoBack"/>
      <w:bookmarkEnd w:id="0"/>
    </w:p>
    <w:sectPr w:rsidR="0085301D" w:rsidRPr="0085301D" w:rsidSect="008530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D"/>
    <w:rsid w:val="001D10DE"/>
    <w:rsid w:val="006E2E08"/>
    <w:rsid w:val="00853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E03D"/>
  <w15:chartTrackingRefBased/>
  <w15:docId w15:val="{80F2D620-6899-49BC-A539-24BDE034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85301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5301D"/>
    <w:pPr>
      <w:widowControl/>
      <w:spacing w:before="100" w:beforeAutospacing="1" w:after="100" w:afterAutospacing="1"/>
    </w:pPr>
    <w:rPr>
      <w:rFonts w:ascii="新細明體" w:eastAsia="新細明體" w:hAnsi="新細明體" w:cs="新細明體"/>
      <w:kern w:val="0"/>
      <w:szCs w:val="24"/>
    </w:rPr>
  </w:style>
  <w:style w:type="character" w:customStyle="1" w:styleId="wixui-rich-texttext">
    <w:name w:val="wixui-rich-text__text"/>
    <w:basedOn w:val="a0"/>
    <w:rsid w:val="0085301D"/>
  </w:style>
  <w:style w:type="character" w:customStyle="1" w:styleId="20">
    <w:name w:val="標題 2 字元"/>
    <w:basedOn w:val="a0"/>
    <w:link w:val="2"/>
    <w:uiPriority w:val="9"/>
    <w:rsid w:val="0085301D"/>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5838">
      <w:bodyDiv w:val="1"/>
      <w:marLeft w:val="0"/>
      <w:marRight w:val="0"/>
      <w:marTop w:val="0"/>
      <w:marBottom w:val="0"/>
      <w:divBdr>
        <w:top w:val="none" w:sz="0" w:space="0" w:color="auto"/>
        <w:left w:val="none" w:sz="0" w:space="0" w:color="auto"/>
        <w:bottom w:val="none" w:sz="0" w:space="0" w:color="auto"/>
        <w:right w:val="none" w:sz="0" w:space="0" w:color="auto"/>
      </w:divBdr>
    </w:div>
    <w:div w:id="970208991">
      <w:bodyDiv w:val="1"/>
      <w:marLeft w:val="0"/>
      <w:marRight w:val="0"/>
      <w:marTop w:val="0"/>
      <w:marBottom w:val="0"/>
      <w:divBdr>
        <w:top w:val="none" w:sz="0" w:space="0" w:color="auto"/>
        <w:left w:val="none" w:sz="0" w:space="0" w:color="auto"/>
        <w:bottom w:val="none" w:sz="0" w:space="0" w:color="auto"/>
        <w:right w:val="none" w:sz="0" w:space="0" w:color="auto"/>
      </w:divBdr>
    </w:div>
    <w:div w:id="1172918263">
      <w:bodyDiv w:val="1"/>
      <w:marLeft w:val="0"/>
      <w:marRight w:val="0"/>
      <w:marTop w:val="0"/>
      <w:marBottom w:val="0"/>
      <w:divBdr>
        <w:top w:val="none" w:sz="0" w:space="0" w:color="auto"/>
        <w:left w:val="none" w:sz="0" w:space="0" w:color="auto"/>
        <w:bottom w:val="none" w:sz="0" w:space="0" w:color="auto"/>
        <w:right w:val="none" w:sz="0" w:space="0" w:color="auto"/>
      </w:divBdr>
      <w:divsChild>
        <w:div w:id="1682471912">
          <w:marLeft w:val="0"/>
          <w:marRight w:val="0"/>
          <w:marTop w:val="0"/>
          <w:marBottom w:val="0"/>
          <w:divBdr>
            <w:top w:val="none" w:sz="0" w:space="0" w:color="auto"/>
            <w:left w:val="none" w:sz="0" w:space="0" w:color="auto"/>
            <w:bottom w:val="none" w:sz="0" w:space="0" w:color="auto"/>
            <w:right w:val="none" w:sz="0" w:space="0" w:color="auto"/>
          </w:divBdr>
        </w:div>
        <w:div w:id="489057269">
          <w:marLeft w:val="0"/>
          <w:marRight w:val="0"/>
          <w:marTop w:val="0"/>
          <w:marBottom w:val="0"/>
          <w:divBdr>
            <w:top w:val="none" w:sz="0" w:space="0" w:color="auto"/>
            <w:left w:val="none" w:sz="0" w:space="0" w:color="auto"/>
            <w:bottom w:val="none" w:sz="0" w:space="0" w:color="auto"/>
            <w:right w:val="none" w:sz="0" w:space="0" w:color="auto"/>
          </w:divBdr>
        </w:div>
      </w:divsChild>
    </w:div>
    <w:div w:id="1262683497">
      <w:bodyDiv w:val="1"/>
      <w:marLeft w:val="0"/>
      <w:marRight w:val="0"/>
      <w:marTop w:val="0"/>
      <w:marBottom w:val="0"/>
      <w:divBdr>
        <w:top w:val="none" w:sz="0" w:space="0" w:color="auto"/>
        <w:left w:val="none" w:sz="0" w:space="0" w:color="auto"/>
        <w:bottom w:val="none" w:sz="0" w:space="0" w:color="auto"/>
        <w:right w:val="none" w:sz="0" w:space="0" w:color="auto"/>
      </w:divBdr>
      <w:divsChild>
        <w:div w:id="569072909">
          <w:marLeft w:val="0"/>
          <w:marRight w:val="0"/>
          <w:marTop w:val="0"/>
          <w:marBottom w:val="0"/>
          <w:divBdr>
            <w:top w:val="none" w:sz="0" w:space="0" w:color="auto"/>
            <w:left w:val="none" w:sz="0" w:space="0" w:color="auto"/>
            <w:bottom w:val="none" w:sz="0" w:space="0" w:color="auto"/>
            <w:right w:val="none" w:sz="0" w:space="0" w:color="auto"/>
          </w:divBdr>
          <w:divsChild>
            <w:div w:id="1941570588">
              <w:marLeft w:val="0"/>
              <w:marRight w:val="0"/>
              <w:marTop w:val="0"/>
              <w:marBottom w:val="0"/>
              <w:divBdr>
                <w:top w:val="none" w:sz="0" w:space="0" w:color="auto"/>
                <w:left w:val="none" w:sz="0" w:space="0" w:color="auto"/>
                <w:bottom w:val="none" w:sz="0" w:space="0" w:color="auto"/>
                <w:right w:val="none" w:sz="0" w:space="0" w:color="auto"/>
              </w:divBdr>
              <w:divsChild>
                <w:div w:id="118914567">
                  <w:marLeft w:val="0"/>
                  <w:marRight w:val="0"/>
                  <w:marTop w:val="0"/>
                  <w:marBottom w:val="0"/>
                  <w:divBdr>
                    <w:top w:val="none" w:sz="0" w:space="0" w:color="auto"/>
                    <w:left w:val="none" w:sz="0" w:space="0" w:color="auto"/>
                    <w:bottom w:val="none" w:sz="0" w:space="0" w:color="auto"/>
                    <w:right w:val="none" w:sz="0" w:space="0" w:color="auto"/>
                  </w:divBdr>
                  <w:divsChild>
                    <w:div w:id="203520789">
                      <w:marLeft w:val="0"/>
                      <w:marRight w:val="0"/>
                      <w:marTop w:val="0"/>
                      <w:marBottom w:val="0"/>
                      <w:divBdr>
                        <w:top w:val="none" w:sz="0" w:space="0" w:color="auto"/>
                        <w:left w:val="none" w:sz="0" w:space="0" w:color="auto"/>
                        <w:bottom w:val="none" w:sz="0" w:space="0" w:color="auto"/>
                        <w:right w:val="none" w:sz="0" w:space="0" w:color="auto"/>
                      </w:divBdr>
                      <w:divsChild>
                        <w:div w:id="1723285709">
                          <w:marLeft w:val="0"/>
                          <w:marRight w:val="0"/>
                          <w:marTop w:val="0"/>
                          <w:marBottom w:val="0"/>
                          <w:divBdr>
                            <w:top w:val="none" w:sz="0" w:space="0" w:color="auto"/>
                            <w:left w:val="none" w:sz="0" w:space="0" w:color="auto"/>
                            <w:bottom w:val="none" w:sz="0" w:space="0" w:color="auto"/>
                            <w:right w:val="none" w:sz="0" w:space="0" w:color="auto"/>
                          </w:divBdr>
                          <w:divsChild>
                            <w:div w:id="518004194">
                              <w:marLeft w:val="0"/>
                              <w:marRight w:val="0"/>
                              <w:marTop w:val="0"/>
                              <w:marBottom w:val="0"/>
                              <w:divBdr>
                                <w:top w:val="none" w:sz="0" w:space="0" w:color="auto"/>
                                <w:left w:val="none" w:sz="0" w:space="0" w:color="auto"/>
                                <w:bottom w:val="none" w:sz="0" w:space="0" w:color="auto"/>
                                <w:right w:val="none" w:sz="0" w:space="0" w:color="auto"/>
                              </w:divBdr>
                              <w:divsChild>
                                <w:div w:id="19400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2023-11-29T00:49:00Z</dcterms:created>
  <dcterms:modified xsi:type="dcterms:W3CDTF">2023-11-29T09:10:00Z</dcterms:modified>
</cp:coreProperties>
</file>