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B0" w:rsidRPr="00651227" w:rsidRDefault="00E8570A" w:rsidP="002C05B0">
      <w:pPr>
        <w:rPr>
          <w:b/>
          <w:sz w:val="32"/>
          <w:szCs w:val="32"/>
        </w:rPr>
      </w:pPr>
      <w:bookmarkStart w:id="0" w:name="_Hlk93608547"/>
      <w:proofErr w:type="spellStart"/>
      <w:r>
        <w:rPr>
          <w:b/>
          <w:sz w:val="32"/>
          <w:szCs w:val="32"/>
        </w:rPr>
        <w:t>Per</w:t>
      </w:r>
      <w:r w:rsidR="000F5F7C">
        <w:rPr>
          <w:b/>
          <w:sz w:val="32"/>
          <w:szCs w:val="32"/>
        </w:rPr>
        <w:t>oxyacids</w:t>
      </w:r>
      <w:proofErr w:type="spellEnd"/>
      <w:r>
        <w:rPr>
          <w:b/>
          <w:sz w:val="32"/>
          <w:szCs w:val="32"/>
        </w:rPr>
        <w:t xml:space="preserve"> as </w:t>
      </w:r>
      <w:r w:rsidR="000F5F7C">
        <w:rPr>
          <w:b/>
          <w:sz w:val="32"/>
          <w:szCs w:val="32"/>
        </w:rPr>
        <w:t xml:space="preserve">Emerging </w:t>
      </w:r>
      <w:r>
        <w:rPr>
          <w:b/>
          <w:sz w:val="32"/>
          <w:szCs w:val="32"/>
        </w:rPr>
        <w:t>Oxidant</w:t>
      </w:r>
      <w:r w:rsidR="000F5F7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for </w:t>
      </w:r>
      <w:r w:rsidR="00C11A65">
        <w:rPr>
          <w:b/>
          <w:sz w:val="32"/>
          <w:szCs w:val="32"/>
        </w:rPr>
        <w:t xml:space="preserve">Water </w:t>
      </w:r>
      <w:r w:rsidR="00D005EB">
        <w:rPr>
          <w:b/>
          <w:sz w:val="32"/>
          <w:szCs w:val="32"/>
        </w:rPr>
        <w:t>Disinfection and Decontamination</w:t>
      </w:r>
      <w:r w:rsidR="00940257">
        <w:rPr>
          <w:b/>
          <w:sz w:val="32"/>
          <w:szCs w:val="32"/>
        </w:rPr>
        <w:t xml:space="preserve"> </w:t>
      </w:r>
    </w:p>
    <w:bookmarkEnd w:id="0"/>
    <w:p w:rsidR="002C05B0" w:rsidRDefault="002C05B0" w:rsidP="002C05B0"/>
    <w:p w:rsidR="002C05B0" w:rsidRPr="002F433A" w:rsidRDefault="002C05B0" w:rsidP="002C05B0">
      <w:pPr>
        <w:rPr>
          <w:b/>
        </w:rPr>
      </w:pPr>
      <w:r>
        <w:rPr>
          <w:b/>
        </w:rPr>
        <w:t>Ching-Hua Huang, Ph.D.</w:t>
      </w:r>
    </w:p>
    <w:p w:rsidR="00E711AA" w:rsidRPr="008777E9" w:rsidRDefault="00E711AA" w:rsidP="002C05B0">
      <w:r w:rsidRPr="008777E9">
        <w:t xml:space="preserve">Turnipseed Family Chair and </w:t>
      </w:r>
      <w:r w:rsidR="00974E91" w:rsidRPr="008777E9">
        <w:t>Professor</w:t>
      </w:r>
    </w:p>
    <w:p w:rsidR="00C2155C" w:rsidRDefault="002C05B0" w:rsidP="002C05B0">
      <w:r>
        <w:t>School of Civil and Environmental Engineering</w:t>
      </w:r>
    </w:p>
    <w:p w:rsidR="00C2155C" w:rsidRDefault="002C05B0" w:rsidP="002C05B0">
      <w:r>
        <w:t>Georgia Institute of Technology</w:t>
      </w:r>
    </w:p>
    <w:p w:rsidR="002C05B0" w:rsidRDefault="002C05B0" w:rsidP="002C05B0">
      <w:r>
        <w:t>Atlanta, GA 30332-0512, USA</w:t>
      </w:r>
    </w:p>
    <w:p w:rsidR="002C05B0" w:rsidRDefault="002C05B0" w:rsidP="002C05B0">
      <w:r>
        <w:t xml:space="preserve">Phone: 404-894-7694; E-mail: </w:t>
      </w:r>
      <w:hyperlink r:id="rId4" w:history="1">
        <w:r w:rsidRPr="00A8141A">
          <w:rPr>
            <w:rStyle w:val="Hyperlink"/>
          </w:rPr>
          <w:t>ching-hua.huang@ce.gatech.edu</w:t>
        </w:r>
      </w:hyperlink>
    </w:p>
    <w:p w:rsidR="00940257" w:rsidRDefault="00940257" w:rsidP="002C05B0">
      <w:pPr>
        <w:rPr>
          <w:b/>
        </w:rPr>
      </w:pPr>
    </w:p>
    <w:p w:rsidR="00940257" w:rsidRDefault="00940257" w:rsidP="002C05B0">
      <w:pPr>
        <w:rPr>
          <w:b/>
        </w:rPr>
      </w:pPr>
    </w:p>
    <w:p w:rsidR="002C05B0" w:rsidRDefault="002C05B0" w:rsidP="002C05B0">
      <w:pPr>
        <w:rPr>
          <w:b/>
        </w:rPr>
      </w:pPr>
      <w:r>
        <w:rPr>
          <w:b/>
        </w:rPr>
        <w:t>ABSTRACT</w:t>
      </w:r>
    </w:p>
    <w:p w:rsidR="00980CBA" w:rsidRPr="00980CBA" w:rsidRDefault="00980CBA" w:rsidP="002C05B0">
      <w:pPr>
        <w:pStyle w:val="TAMainText"/>
        <w:spacing w:line="240" w:lineRule="auto"/>
        <w:ind w:firstLine="360"/>
        <w:rPr>
          <w:rFonts w:ascii="Times New Roman" w:eastAsia="PMingLiU" w:hAnsi="Times New Roman"/>
          <w:color w:val="000000"/>
          <w:szCs w:val="24"/>
        </w:rPr>
      </w:pPr>
      <w:r>
        <w:rPr>
          <w:rFonts w:ascii="Times New Roman" w:eastAsia="PMingLiU" w:hAnsi="Times New Roman"/>
          <w:color w:val="000000"/>
          <w:szCs w:val="24"/>
        </w:rPr>
        <w:t xml:space="preserve"> </w:t>
      </w:r>
    </w:p>
    <w:p w:rsidR="00A9523E" w:rsidRPr="00166693" w:rsidRDefault="000F5F7C" w:rsidP="00A9523E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  <w:proofErr w:type="spellStart"/>
      <w:r w:rsidRPr="00A14382">
        <w:rPr>
          <w:rFonts w:ascii="Times New Roman" w:hAnsi="Times New Roman"/>
          <w:szCs w:val="24"/>
        </w:rPr>
        <w:t>P</w:t>
      </w:r>
      <w:r w:rsidR="00AC199C" w:rsidRPr="00A14382">
        <w:rPr>
          <w:rFonts w:ascii="Times New Roman" w:hAnsi="Times New Roman"/>
          <w:szCs w:val="24"/>
        </w:rPr>
        <w:t>eroxyacid</w:t>
      </w:r>
      <w:r w:rsidRPr="00A14382">
        <w:rPr>
          <w:rFonts w:ascii="Times New Roman" w:hAnsi="Times New Roman"/>
          <w:szCs w:val="24"/>
        </w:rPr>
        <w:t>s</w:t>
      </w:r>
      <w:proofErr w:type="spellEnd"/>
      <w:r w:rsidRPr="00A14382">
        <w:rPr>
          <w:rFonts w:ascii="Times New Roman" w:hAnsi="Times New Roman"/>
          <w:szCs w:val="24"/>
        </w:rPr>
        <w:t xml:space="preserve"> (R-C(O)OOH)</w:t>
      </w:r>
      <w:r w:rsidR="008777E9">
        <w:rPr>
          <w:rFonts w:ascii="Times New Roman" w:hAnsi="Times New Roman"/>
          <w:szCs w:val="24"/>
        </w:rPr>
        <w:t>, such as p</w:t>
      </w:r>
      <w:r w:rsidR="008777E9" w:rsidRPr="00A14382">
        <w:rPr>
          <w:rFonts w:ascii="Times New Roman" w:hAnsi="Times New Roman"/>
          <w:szCs w:val="24"/>
        </w:rPr>
        <w:t>eracetic acid (PAA) and performic acid (PFA)</w:t>
      </w:r>
      <w:r w:rsidR="008777E9">
        <w:rPr>
          <w:rFonts w:ascii="Times New Roman" w:hAnsi="Times New Roman"/>
          <w:szCs w:val="24"/>
        </w:rPr>
        <w:t xml:space="preserve">, </w:t>
      </w:r>
      <w:r w:rsidRPr="00A14382">
        <w:rPr>
          <w:rFonts w:ascii="Times New Roman" w:hAnsi="Times New Roman"/>
          <w:szCs w:val="24"/>
        </w:rPr>
        <w:t xml:space="preserve">are a group of </w:t>
      </w:r>
      <w:r w:rsidR="000F6132" w:rsidRPr="00A14382">
        <w:rPr>
          <w:rFonts w:ascii="Times New Roman" w:hAnsi="Times New Roman"/>
          <w:szCs w:val="24"/>
        </w:rPr>
        <w:t xml:space="preserve">emerging oxidants alternative to conventional chlorine, owing to </w:t>
      </w:r>
      <w:r w:rsidR="00E8570A" w:rsidRPr="00A14382">
        <w:rPr>
          <w:rFonts w:ascii="Times New Roman" w:hAnsi="Times New Roman"/>
          <w:szCs w:val="24"/>
        </w:rPr>
        <w:t>the</w:t>
      </w:r>
      <w:r w:rsidR="000F6132" w:rsidRPr="00A14382">
        <w:rPr>
          <w:rFonts w:ascii="Times New Roman" w:hAnsi="Times New Roman"/>
          <w:szCs w:val="24"/>
        </w:rPr>
        <w:t>ir</w:t>
      </w:r>
      <w:r w:rsidR="00E8570A" w:rsidRPr="00A14382">
        <w:rPr>
          <w:rFonts w:ascii="Times New Roman" w:hAnsi="Times New Roman"/>
          <w:szCs w:val="24"/>
        </w:rPr>
        <w:t xml:space="preserve"> advantages of high </w:t>
      </w:r>
      <w:r w:rsidR="00D005EB" w:rsidRPr="00A14382">
        <w:rPr>
          <w:rFonts w:ascii="Times New Roman" w:hAnsi="Times New Roman"/>
          <w:szCs w:val="24"/>
        </w:rPr>
        <w:t>disinfection cap</w:t>
      </w:r>
      <w:r w:rsidR="00E8570A" w:rsidRPr="00A14382">
        <w:rPr>
          <w:rFonts w:ascii="Times New Roman" w:hAnsi="Times New Roman"/>
          <w:szCs w:val="24"/>
        </w:rPr>
        <w:t>a</w:t>
      </w:r>
      <w:r w:rsidR="008777E9">
        <w:rPr>
          <w:rFonts w:ascii="Times New Roman" w:hAnsi="Times New Roman"/>
          <w:szCs w:val="24"/>
        </w:rPr>
        <w:t>city</w:t>
      </w:r>
      <w:r w:rsidR="00E8570A" w:rsidRPr="00A14382">
        <w:rPr>
          <w:rFonts w:ascii="Times New Roman" w:hAnsi="Times New Roman"/>
          <w:szCs w:val="24"/>
        </w:rPr>
        <w:t>, limited toxic byproduct forma</w:t>
      </w:r>
      <w:r w:rsidR="00A9523E" w:rsidRPr="00A14382">
        <w:rPr>
          <w:rFonts w:ascii="Times New Roman" w:hAnsi="Times New Roman"/>
          <w:szCs w:val="24"/>
        </w:rPr>
        <w:t>tion, and easy retrofit</w:t>
      </w:r>
      <w:r w:rsidR="000F6132" w:rsidRPr="00A14382">
        <w:rPr>
          <w:rFonts w:ascii="Times New Roman" w:hAnsi="Times New Roman"/>
          <w:szCs w:val="24"/>
        </w:rPr>
        <w:t xml:space="preserve">. Recent research has intensified the evaluation of </w:t>
      </w:r>
      <w:proofErr w:type="spellStart"/>
      <w:r w:rsidR="000F6132" w:rsidRPr="00A14382">
        <w:rPr>
          <w:rFonts w:ascii="Times New Roman" w:hAnsi="Times New Roman"/>
          <w:szCs w:val="24"/>
        </w:rPr>
        <w:t>peroxyacids</w:t>
      </w:r>
      <w:proofErr w:type="spellEnd"/>
      <w:r w:rsidR="000F6132" w:rsidRPr="00A14382">
        <w:rPr>
          <w:rFonts w:ascii="Times New Roman" w:hAnsi="Times New Roman"/>
          <w:szCs w:val="24"/>
        </w:rPr>
        <w:t xml:space="preserve"> as </w:t>
      </w:r>
      <w:r w:rsidR="005E269F">
        <w:rPr>
          <w:rFonts w:ascii="Times New Roman" w:hAnsi="Times New Roman"/>
          <w:szCs w:val="24"/>
        </w:rPr>
        <w:t xml:space="preserve">alternative </w:t>
      </w:r>
      <w:r w:rsidR="000F6132" w:rsidRPr="00A14382">
        <w:rPr>
          <w:rFonts w:ascii="Times New Roman" w:hAnsi="Times New Roman"/>
          <w:szCs w:val="24"/>
        </w:rPr>
        <w:t>disinfectants for pathogen inactivation in water</w:t>
      </w:r>
      <w:r w:rsidR="008777E9">
        <w:rPr>
          <w:rFonts w:ascii="Times New Roman" w:hAnsi="Times New Roman"/>
          <w:szCs w:val="24"/>
        </w:rPr>
        <w:t xml:space="preserve"> and wastewater</w:t>
      </w:r>
      <w:r w:rsidR="000F6132" w:rsidRPr="00A14382">
        <w:rPr>
          <w:rFonts w:ascii="Times New Roman" w:hAnsi="Times New Roman"/>
          <w:szCs w:val="24"/>
        </w:rPr>
        <w:t xml:space="preserve"> treatment. Moreover, activation of </w:t>
      </w:r>
      <w:proofErr w:type="spellStart"/>
      <w:r w:rsidR="000F6132" w:rsidRPr="00A14382">
        <w:rPr>
          <w:rFonts w:ascii="Times New Roman" w:hAnsi="Times New Roman"/>
          <w:szCs w:val="24"/>
        </w:rPr>
        <w:t>peroxyacids</w:t>
      </w:r>
      <w:proofErr w:type="spellEnd"/>
      <w:r w:rsidR="000F6132" w:rsidRPr="00A14382">
        <w:rPr>
          <w:rFonts w:ascii="Times New Roman" w:hAnsi="Times New Roman"/>
          <w:szCs w:val="24"/>
        </w:rPr>
        <w:t xml:space="preserve"> to generate reactive radicals is actively being explored to </w:t>
      </w:r>
      <w:r w:rsidR="00AC199C" w:rsidRPr="00A14382">
        <w:rPr>
          <w:rFonts w:ascii="Times New Roman" w:hAnsi="Times New Roman"/>
          <w:szCs w:val="24"/>
        </w:rPr>
        <w:t xml:space="preserve">create </w:t>
      </w:r>
      <w:r w:rsidR="000F6132" w:rsidRPr="00A14382">
        <w:rPr>
          <w:rFonts w:ascii="Times New Roman" w:hAnsi="Times New Roman"/>
          <w:szCs w:val="24"/>
        </w:rPr>
        <w:t xml:space="preserve">novel </w:t>
      </w:r>
      <w:r w:rsidR="00D005EB" w:rsidRPr="00A14382">
        <w:rPr>
          <w:rFonts w:ascii="Times New Roman" w:hAnsi="Times New Roman"/>
          <w:szCs w:val="24"/>
        </w:rPr>
        <w:t>advanced oxidation processes (AOPs)</w:t>
      </w:r>
      <w:r w:rsidR="000F6132" w:rsidRPr="00A14382">
        <w:rPr>
          <w:rFonts w:ascii="Times New Roman" w:hAnsi="Times New Roman"/>
          <w:szCs w:val="24"/>
        </w:rPr>
        <w:t xml:space="preserve"> for </w:t>
      </w:r>
      <w:r w:rsidR="005E269F">
        <w:rPr>
          <w:rFonts w:ascii="Times New Roman" w:hAnsi="Times New Roman"/>
          <w:szCs w:val="24"/>
        </w:rPr>
        <w:t>organic micropollutant (OMP)</w:t>
      </w:r>
      <w:r w:rsidR="000F6132" w:rsidRPr="00A14382">
        <w:rPr>
          <w:rFonts w:ascii="Times New Roman" w:hAnsi="Times New Roman"/>
          <w:szCs w:val="24"/>
        </w:rPr>
        <w:t xml:space="preserve"> abatement</w:t>
      </w:r>
      <w:r w:rsidR="00907D06" w:rsidRPr="00A14382">
        <w:rPr>
          <w:rFonts w:ascii="Times New Roman" w:hAnsi="Times New Roman"/>
          <w:szCs w:val="24"/>
        </w:rPr>
        <w:t xml:space="preserve">. </w:t>
      </w:r>
      <w:r w:rsidR="00AC199C" w:rsidRPr="00A14382">
        <w:rPr>
          <w:rFonts w:ascii="Times New Roman" w:hAnsi="Times New Roman"/>
          <w:szCs w:val="24"/>
        </w:rPr>
        <w:t xml:space="preserve">The </w:t>
      </w:r>
      <w:r w:rsidR="00A9523E" w:rsidRPr="00A14382">
        <w:rPr>
          <w:rFonts w:ascii="Times New Roman" w:hAnsi="Times New Roman"/>
          <w:szCs w:val="24"/>
        </w:rPr>
        <w:t>growing interest</w:t>
      </w:r>
      <w:r w:rsidR="00B43F3A" w:rsidRPr="00A14382">
        <w:rPr>
          <w:rFonts w:ascii="Times New Roman" w:hAnsi="Times New Roman"/>
          <w:szCs w:val="24"/>
        </w:rPr>
        <w:t>s</w:t>
      </w:r>
      <w:r w:rsidR="00A9523E" w:rsidRPr="00A14382">
        <w:rPr>
          <w:rFonts w:ascii="Times New Roman" w:hAnsi="Times New Roman"/>
          <w:szCs w:val="24"/>
        </w:rPr>
        <w:t xml:space="preserve"> and utilization of </w:t>
      </w:r>
      <w:proofErr w:type="spellStart"/>
      <w:r w:rsidR="00A14382" w:rsidRPr="00A14382">
        <w:rPr>
          <w:rFonts w:ascii="Times New Roman" w:hAnsi="Times New Roman"/>
          <w:szCs w:val="24"/>
        </w:rPr>
        <w:t>peroxyacids</w:t>
      </w:r>
      <w:proofErr w:type="spellEnd"/>
      <w:r w:rsidR="00A14382" w:rsidRPr="00A14382">
        <w:rPr>
          <w:rFonts w:ascii="Times New Roman" w:hAnsi="Times New Roman"/>
          <w:szCs w:val="24"/>
        </w:rPr>
        <w:t xml:space="preserve"> </w:t>
      </w:r>
      <w:r w:rsidR="005E269F">
        <w:rPr>
          <w:rFonts w:ascii="Times New Roman" w:hAnsi="Times New Roman"/>
          <w:szCs w:val="24"/>
        </w:rPr>
        <w:t xml:space="preserve">in </w:t>
      </w:r>
      <w:r w:rsidR="005E269F">
        <w:rPr>
          <w:rFonts w:ascii="Times New Roman" w:hAnsi="Times New Roman"/>
          <w:szCs w:val="24"/>
        </w:rPr>
        <w:t>water treatment applications</w:t>
      </w:r>
      <w:r w:rsidR="005E269F">
        <w:rPr>
          <w:rFonts w:ascii="Times New Roman" w:hAnsi="Times New Roman"/>
          <w:szCs w:val="24"/>
        </w:rPr>
        <w:t xml:space="preserve"> </w:t>
      </w:r>
      <w:r w:rsidR="00AC199C" w:rsidRPr="00A14382">
        <w:rPr>
          <w:rFonts w:ascii="Times New Roman" w:hAnsi="Times New Roman"/>
          <w:szCs w:val="24"/>
        </w:rPr>
        <w:t xml:space="preserve">necessitate a better understanding of </w:t>
      </w:r>
      <w:r w:rsidR="00E547C8" w:rsidRPr="00A14382">
        <w:rPr>
          <w:rFonts w:ascii="Times New Roman" w:hAnsi="Times New Roman"/>
          <w:szCs w:val="24"/>
        </w:rPr>
        <w:t>the</w:t>
      </w:r>
      <w:r w:rsidR="005E269F">
        <w:rPr>
          <w:rFonts w:ascii="Times New Roman" w:hAnsi="Times New Roman"/>
          <w:szCs w:val="24"/>
        </w:rPr>
        <w:t>ir</w:t>
      </w:r>
      <w:r w:rsidR="00E547C8" w:rsidRPr="00A14382">
        <w:rPr>
          <w:rFonts w:ascii="Times New Roman" w:hAnsi="Times New Roman"/>
          <w:szCs w:val="24"/>
        </w:rPr>
        <w:t xml:space="preserve"> </w:t>
      </w:r>
      <w:r w:rsidR="00A14382" w:rsidRPr="00A14382">
        <w:rPr>
          <w:rFonts w:ascii="Times New Roman" w:hAnsi="Times New Roman"/>
          <w:szCs w:val="24"/>
        </w:rPr>
        <w:t xml:space="preserve">chemical </w:t>
      </w:r>
      <w:r w:rsidR="005E269F">
        <w:rPr>
          <w:rFonts w:ascii="Times New Roman" w:hAnsi="Times New Roman"/>
          <w:szCs w:val="24"/>
        </w:rPr>
        <w:t xml:space="preserve">reaction </w:t>
      </w:r>
      <w:r w:rsidR="00A14382" w:rsidRPr="00A14382">
        <w:rPr>
          <w:rFonts w:ascii="Times New Roman" w:hAnsi="Times New Roman"/>
          <w:szCs w:val="24"/>
        </w:rPr>
        <w:t>kinetics and mechanisms</w:t>
      </w:r>
      <w:r w:rsidR="00907D06" w:rsidRPr="00A14382">
        <w:rPr>
          <w:rFonts w:ascii="Times New Roman" w:hAnsi="Times New Roman"/>
          <w:szCs w:val="24"/>
        </w:rPr>
        <w:t xml:space="preserve">. This presentation will highlight </w:t>
      </w:r>
      <w:r w:rsidR="00D90589" w:rsidRPr="00A14382">
        <w:rPr>
          <w:rFonts w:ascii="Times New Roman" w:hAnsi="Times New Roman"/>
          <w:szCs w:val="24"/>
        </w:rPr>
        <w:t xml:space="preserve">recent </w:t>
      </w:r>
      <w:r w:rsidR="00907D06" w:rsidRPr="00A14382">
        <w:rPr>
          <w:rFonts w:ascii="Times New Roman" w:hAnsi="Times New Roman"/>
          <w:szCs w:val="24"/>
        </w:rPr>
        <w:t>research efforts in this area</w:t>
      </w:r>
      <w:r w:rsidR="005E269F">
        <w:rPr>
          <w:rFonts w:ascii="Times New Roman" w:hAnsi="Times New Roman"/>
          <w:szCs w:val="24"/>
        </w:rPr>
        <w:t xml:space="preserve"> from our lab at Georgia Tech</w:t>
      </w:r>
      <w:r w:rsidR="00A9523E" w:rsidRPr="00A14382">
        <w:rPr>
          <w:rFonts w:ascii="Times New Roman" w:hAnsi="Times New Roman"/>
          <w:szCs w:val="24"/>
        </w:rPr>
        <w:t xml:space="preserve">. </w:t>
      </w:r>
      <w:r w:rsidR="00A14382" w:rsidRPr="00A14382">
        <w:rPr>
          <w:rFonts w:ascii="Times New Roman" w:hAnsi="Times New Roman"/>
          <w:szCs w:val="24"/>
        </w:rPr>
        <w:t xml:space="preserve">Examples include </w:t>
      </w:r>
      <w:r w:rsidR="00A14382">
        <w:rPr>
          <w:rFonts w:ascii="Times New Roman" w:hAnsi="Times New Roman"/>
          <w:szCs w:val="24"/>
        </w:rPr>
        <w:t xml:space="preserve">surveying the </w:t>
      </w:r>
      <w:r w:rsidR="00A9523E" w:rsidRPr="00A14382">
        <w:rPr>
          <w:rFonts w:ascii="Times New Roman" w:hAnsi="Times New Roman"/>
          <w:szCs w:val="24"/>
        </w:rPr>
        <w:t xml:space="preserve">reactivity of </w:t>
      </w:r>
      <w:proofErr w:type="spellStart"/>
      <w:r w:rsidR="00A14382" w:rsidRPr="00A14382">
        <w:rPr>
          <w:rFonts w:ascii="Times New Roman" w:hAnsi="Times New Roman"/>
          <w:szCs w:val="24"/>
        </w:rPr>
        <w:t>peroxyacids</w:t>
      </w:r>
      <w:proofErr w:type="spellEnd"/>
      <w:r w:rsidR="00A14382" w:rsidRPr="00A14382">
        <w:rPr>
          <w:rFonts w:ascii="Times New Roman" w:hAnsi="Times New Roman"/>
          <w:szCs w:val="24"/>
        </w:rPr>
        <w:t xml:space="preserve"> toward</w:t>
      </w:r>
      <w:r w:rsidR="00A9523E" w:rsidRPr="00A14382">
        <w:rPr>
          <w:rFonts w:ascii="Times New Roman" w:hAnsi="Times New Roman"/>
          <w:szCs w:val="24"/>
        </w:rPr>
        <w:t xml:space="preserve"> </w:t>
      </w:r>
      <w:r w:rsidR="00190988" w:rsidRPr="00A14382">
        <w:rPr>
          <w:rFonts w:ascii="Times New Roman" w:hAnsi="Times New Roman"/>
          <w:szCs w:val="24"/>
        </w:rPr>
        <w:t xml:space="preserve">various </w:t>
      </w:r>
      <w:r w:rsidR="00D90589" w:rsidRPr="00A14382">
        <w:rPr>
          <w:rFonts w:ascii="Times New Roman" w:hAnsi="Times New Roman"/>
          <w:szCs w:val="24"/>
        </w:rPr>
        <w:t xml:space="preserve">microorganisms and </w:t>
      </w:r>
      <w:r w:rsidR="00A9523E" w:rsidRPr="00A14382">
        <w:rPr>
          <w:rFonts w:ascii="Times New Roman" w:hAnsi="Times New Roman"/>
          <w:szCs w:val="24"/>
        </w:rPr>
        <w:t xml:space="preserve">organic </w:t>
      </w:r>
      <w:r w:rsidR="00907D06" w:rsidRPr="00A14382">
        <w:rPr>
          <w:rFonts w:ascii="Times New Roman" w:hAnsi="Times New Roman"/>
          <w:szCs w:val="24"/>
        </w:rPr>
        <w:t>compounds</w:t>
      </w:r>
      <w:r w:rsidR="00A14382" w:rsidRPr="00A14382">
        <w:rPr>
          <w:rFonts w:ascii="Times New Roman" w:hAnsi="Times New Roman"/>
          <w:szCs w:val="24"/>
        </w:rPr>
        <w:t xml:space="preserve">, </w:t>
      </w:r>
      <w:r w:rsidR="00A14382">
        <w:rPr>
          <w:rFonts w:ascii="Times New Roman" w:hAnsi="Times New Roman"/>
          <w:szCs w:val="24"/>
        </w:rPr>
        <w:t xml:space="preserve">development </w:t>
      </w:r>
      <w:r w:rsidR="00A14382" w:rsidRPr="00A14382">
        <w:rPr>
          <w:rFonts w:ascii="Times New Roman" w:hAnsi="Times New Roman"/>
          <w:szCs w:val="24"/>
        </w:rPr>
        <w:t>of n</w:t>
      </w:r>
      <w:r w:rsidR="00A9523E" w:rsidRPr="00A14382">
        <w:rPr>
          <w:rFonts w:ascii="Times New Roman" w:hAnsi="Times New Roman"/>
          <w:szCs w:val="24"/>
        </w:rPr>
        <w:t xml:space="preserve">ovel </w:t>
      </w:r>
      <w:r w:rsidR="00907D06" w:rsidRPr="00A14382">
        <w:rPr>
          <w:rFonts w:ascii="Times New Roman" w:hAnsi="Times New Roman"/>
          <w:szCs w:val="24"/>
        </w:rPr>
        <w:t xml:space="preserve">AOPs </w:t>
      </w:r>
      <w:r w:rsidR="00A9523E" w:rsidRPr="00A14382">
        <w:rPr>
          <w:rFonts w:ascii="Times New Roman" w:hAnsi="Times New Roman"/>
          <w:szCs w:val="24"/>
        </w:rPr>
        <w:t xml:space="preserve">by </w:t>
      </w:r>
      <w:r w:rsidR="00907D06" w:rsidRPr="00A14382">
        <w:rPr>
          <w:rFonts w:ascii="Times New Roman" w:hAnsi="Times New Roman"/>
          <w:szCs w:val="24"/>
        </w:rPr>
        <w:t xml:space="preserve">activating </w:t>
      </w:r>
      <w:proofErr w:type="spellStart"/>
      <w:r w:rsidR="00A14382" w:rsidRPr="00A14382">
        <w:rPr>
          <w:rFonts w:ascii="Times New Roman" w:hAnsi="Times New Roman"/>
          <w:szCs w:val="24"/>
        </w:rPr>
        <w:t>peroxyacids</w:t>
      </w:r>
      <w:proofErr w:type="spellEnd"/>
      <w:r w:rsidR="00A14382" w:rsidRPr="00A14382">
        <w:rPr>
          <w:rFonts w:ascii="Times New Roman" w:hAnsi="Times New Roman"/>
          <w:szCs w:val="24"/>
        </w:rPr>
        <w:t xml:space="preserve"> </w:t>
      </w:r>
      <w:r w:rsidR="00A9523E" w:rsidRPr="00A14382">
        <w:rPr>
          <w:rFonts w:ascii="Times New Roman" w:hAnsi="Times New Roman"/>
          <w:szCs w:val="24"/>
        </w:rPr>
        <w:t xml:space="preserve">with </w:t>
      </w:r>
      <w:r w:rsidR="00A14382" w:rsidRPr="00A14382">
        <w:rPr>
          <w:rFonts w:ascii="Times New Roman" w:hAnsi="Times New Roman"/>
          <w:szCs w:val="24"/>
        </w:rPr>
        <w:t xml:space="preserve">light </w:t>
      </w:r>
      <w:r w:rsidR="00A9523E" w:rsidRPr="00A14382">
        <w:rPr>
          <w:rFonts w:ascii="Times New Roman" w:hAnsi="Times New Roman"/>
          <w:szCs w:val="24"/>
        </w:rPr>
        <w:t xml:space="preserve">irradiation </w:t>
      </w:r>
      <w:r w:rsidR="00190988" w:rsidRPr="00A14382">
        <w:rPr>
          <w:rFonts w:ascii="Times New Roman" w:hAnsi="Times New Roman"/>
          <w:szCs w:val="24"/>
        </w:rPr>
        <w:t xml:space="preserve">or transition metals, </w:t>
      </w:r>
      <w:r w:rsidR="00A9523E" w:rsidRPr="00A14382">
        <w:rPr>
          <w:rFonts w:ascii="Times New Roman" w:hAnsi="Times New Roman"/>
          <w:szCs w:val="24"/>
        </w:rPr>
        <w:t xml:space="preserve">and </w:t>
      </w:r>
      <w:r w:rsidR="00A14382" w:rsidRPr="00A14382">
        <w:rPr>
          <w:rFonts w:ascii="Times New Roman" w:hAnsi="Times New Roman"/>
          <w:szCs w:val="24"/>
        </w:rPr>
        <w:t xml:space="preserve">assessing </w:t>
      </w:r>
      <w:r w:rsidR="00D90589" w:rsidRPr="00A14382">
        <w:rPr>
          <w:rFonts w:ascii="Times New Roman" w:hAnsi="Times New Roman"/>
          <w:szCs w:val="24"/>
        </w:rPr>
        <w:t xml:space="preserve">the performance of </w:t>
      </w:r>
      <w:r w:rsidR="00190988" w:rsidRPr="00A14382">
        <w:rPr>
          <w:rFonts w:ascii="Times New Roman" w:hAnsi="Times New Roman"/>
          <w:szCs w:val="24"/>
        </w:rPr>
        <w:t>the</w:t>
      </w:r>
      <w:r w:rsidR="00D90589" w:rsidRPr="00A14382">
        <w:rPr>
          <w:rFonts w:ascii="Times New Roman" w:hAnsi="Times New Roman"/>
          <w:szCs w:val="24"/>
        </w:rPr>
        <w:t>se</w:t>
      </w:r>
      <w:r w:rsidR="00190988" w:rsidRPr="00A14382">
        <w:rPr>
          <w:rFonts w:ascii="Times New Roman" w:hAnsi="Times New Roman"/>
          <w:szCs w:val="24"/>
        </w:rPr>
        <w:t xml:space="preserve"> AOPs</w:t>
      </w:r>
      <w:r w:rsidR="00A9523E" w:rsidRPr="00A14382">
        <w:rPr>
          <w:rFonts w:ascii="Times New Roman" w:hAnsi="Times New Roman"/>
          <w:szCs w:val="24"/>
        </w:rPr>
        <w:t xml:space="preserve"> </w:t>
      </w:r>
      <w:r w:rsidR="00A14382" w:rsidRPr="00A14382">
        <w:rPr>
          <w:rFonts w:ascii="Times New Roman" w:hAnsi="Times New Roman"/>
          <w:szCs w:val="24"/>
        </w:rPr>
        <w:t>in real water samples</w:t>
      </w:r>
      <w:r w:rsidR="00D90589" w:rsidRPr="00A14382">
        <w:rPr>
          <w:rFonts w:ascii="Times New Roman" w:hAnsi="Times New Roman"/>
          <w:szCs w:val="24"/>
        </w:rPr>
        <w:t xml:space="preserve">. </w:t>
      </w:r>
      <w:r w:rsidR="00A9523E" w:rsidRPr="00A14382">
        <w:rPr>
          <w:rFonts w:ascii="Times New Roman" w:hAnsi="Times New Roman"/>
          <w:szCs w:val="24"/>
        </w:rPr>
        <w:t xml:space="preserve">The </w:t>
      </w:r>
      <w:r w:rsidR="00A14382" w:rsidRPr="00A14382">
        <w:rPr>
          <w:rFonts w:ascii="Times New Roman" w:hAnsi="Times New Roman"/>
          <w:szCs w:val="24"/>
        </w:rPr>
        <w:t>underlying chemistry of peroxyacid</w:t>
      </w:r>
      <w:r w:rsidR="00190988" w:rsidRPr="00A14382">
        <w:rPr>
          <w:rFonts w:ascii="Times New Roman" w:hAnsi="Times New Roman"/>
          <w:szCs w:val="24"/>
        </w:rPr>
        <w:t>-based</w:t>
      </w:r>
      <w:r w:rsidR="00E547C8" w:rsidRPr="00A14382">
        <w:rPr>
          <w:rFonts w:ascii="Times New Roman" w:hAnsi="Times New Roman"/>
          <w:szCs w:val="24"/>
        </w:rPr>
        <w:t xml:space="preserve"> oxidative systems </w:t>
      </w:r>
      <w:r w:rsidR="008777E9">
        <w:rPr>
          <w:rFonts w:ascii="Times New Roman" w:hAnsi="Times New Roman"/>
          <w:szCs w:val="24"/>
        </w:rPr>
        <w:t>are</w:t>
      </w:r>
      <w:r w:rsidR="00A9523E" w:rsidRPr="00A14382">
        <w:rPr>
          <w:rFonts w:ascii="Times New Roman" w:hAnsi="Times New Roman"/>
          <w:szCs w:val="24"/>
        </w:rPr>
        <w:t xml:space="preserve"> </w:t>
      </w:r>
      <w:r w:rsidR="00D90589" w:rsidRPr="00A14382">
        <w:rPr>
          <w:rFonts w:ascii="Times New Roman" w:hAnsi="Times New Roman"/>
          <w:szCs w:val="24"/>
        </w:rPr>
        <w:t xml:space="preserve">elucidated </w:t>
      </w:r>
      <w:r w:rsidR="008F7A98" w:rsidRPr="00A14382">
        <w:rPr>
          <w:rFonts w:ascii="Times New Roman" w:hAnsi="Times New Roman"/>
          <w:szCs w:val="24"/>
        </w:rPr>
        <w:t xml:space="preserve">by </w:t>
      </w:r>
      <w:r w:rsidR="00D90589" w:rsidRPr="00A14382">
        <w:rPr>
          <w:rFonts w:ascii="Times New Roman" w:hAnsi="Times New Roman"/>
          <w:szCs w:val="24"/>
        </w:rPr>
        <w:t xml:space="preserve">complementary </w:t>
      </w:r>
      <w:r w:rsidR="008F7A98" w:rsidRPr="00A14382">
        <w:rPr>
          <w:rFonts w:ascii="Times New Roman" w:hAnsi="Times New Roman"/>
          <w:szCs w:val="24"/>
        </w:rPr>
        <w:t>experimental</w:t>
      </w:r>
      <w:r w:rsidR="00190988" w:rsidRPr="00A14382">
        <w:rPr>
          <w:rFonts w:ascii="Times New Roman" w:hAnsi="Times New Roman"/>
          <w:szCs w:val="24"/>
        </w:rPr>
        <w:t xml:space="preserve">, </w:t>
      </w:r>
      <w:r w:rsidR="008F7A98" w:rsidRPr="00A14382">
        <w:rPr>
          <w:rFonts w:ascii="Times New Roman" w:hAnsi="Times New Roman"/>
          <w:szCs w:val="24"/>
        </w:rPr>
        <w:t>computational</w:t>
      </w:r>
      <w:r w:rsidR="00D90589" w:rsidRPr="00A14382">
        <w:rPr>
          <w:rFonts w:ascii="Times New Roman" w:hAnsi="Times New Roman"/>
          <w:szCs w:val="24"/>
        </w:rPr>
        <w:t>,</w:t>
      </w:r>
      <w:r w:rsidR="008F7A98" w:rsidRPr="00A14382">
        <w:rPr>
          <w:rFonts w:ascii="Times New Roman" w:hAnsi="Times New Roman"/>
          <w:szCs w:val="24"/>
        </w:rPr>
        <w:t xml:space="preserve"> </w:t>
      </w:r>
      <w:r w:rsidR="00190988" w:rsidRPr="00A14382">
        <w:rPr>
          <w:rFonts w:ascii="Times New Roman" w:hAnsi="Times New Roman"/>
          <w:szCs w:val="24"/>
        </w:rPr>
        <w:t>and kinetic modeling approaches</w:t>
      </w:r>
      <w:r w:rsidR="008F7A98" w:rsidRPr="00A14382">
        <w:rPr>
          <w:rFonts w:ascii="Times New Roman" w:hAnsi="Times New Roman"/>
          <w:szCs w:val="24"/>
        </w:rPr>
        <w:t xml:space="preserve">. </w:t>
      </w:r>
      <w:r w:rsidR="00687585">
        <w:rPr>
          <w:rFonts w:ascii="Times New Roman" w:hAnsi="Times New Roman"/>
          <w:szCs w:val="24"/>
        </w:rPr>
        <w:t xml:space="preserve">Our research shows strong promise of </w:t>
      </w:r>
      <w:proofErr w:type="spellStart"/>
      <w:r w:rsidR="00687585">
        <w:rPr>
          <w:rFonts w:ascii="Times New Roman" w:hAnsi="Times New Roman"/>
          <w:szCs w:val="24"/>
        </w:rPr>
        <w:t>peroxyacids</w:t>
      </w:r>
      <w:proofErr w:type="spellEnd"/>
      <w:r w:rsidR="00687585">
        <w:rPr>
          <w:rFonts w:ascii="Times New Roman" w:hAnsi="Times New Roman"/>
          <w:szCs w:val="24"/>
        </w:rPr>
        <w:t xml:space="preserve"> and provides </w:t>
      </w:r>
      <w:r w:rsidR="00E547C8" w:rsidRPr="00A14382">
        <w:rPr>
          <w:rFonts w:ascii="Times New Roman" w:hAnsi="Times New Roman"/>
          <w:szCs w:val="24"/>
        </w:rPr>
        <w:t xml:space="preserve">new </w:t>
      </w:r>
      <w:r w:rsidR="00A14382" w:rsidRPr="00A14382">
        <w:rPr>
          <w:rFonts w:ascii="Times New Roman" w:hAnsi="Times New Roman"/>
          <w:szCs w:val="24"/>
        </w:rPr>
        <w:t xml:space="preserve">knowledge </w:t>
      </w:r>
      <w:r w:rsidR="00E547C8" w:rsidRPr="00A14382">
        <w:rPr>
          <w:rFonts w:ascii="Times New Roman" w:hAnsi="Times New Roman"/>
          <w:szCs w:val="24"/>
        </w:rPr>
        <w:t xml:space="preserve">and modeling tools </w:t>
      </w:r>
      <w:r w:rsidR="00687585">
        <w:rPr>
          <w:rFonts w:ascii="Times New Roman" w:hAnsi="Times New Roman"/>
          <w:szCs w:val="24"/>
        </w:rPr>
        <w:t xml:space="preserve">useful for </w:t>
      </w:r>
      <w:r w:rsidR="00190988" w:rsidRPr="00A14382">
        <w:rPr>
          <w:rFonts w:ascii="Times New Roman" w:hAnsi="Times New Roman"/>
          <w:szCs w:val="24"/>
        </w:rPr>
        <w:t xml:space="preserve">further development and optimization of </w:t>
      </w:r>
      <w:r w:rsidR="00A14382" w:rsidRPr="00A14382">
        <w:rPr>
          <w:rFonts w:ascii="Times New Roman" w:hAnsi="Times New Roman"/>
          <w:szCs w:val="24"/>
        </w:rPr>
        <w:t>peroxyacid</w:t>
      </w:r>
      <w:r w:rsidR="00166693" w:rsidRPr="00A14382">
        <w:rPr>
          <w:rFonts w:ascii="Times New Roman" w:hAnsi="Times New Roman"/>
          <w:szCs w:val="24"/>
        </w:rPr>
        <w:t xml:space="preserve">-based </w:t>
      </w:r>
      <w:r w:rsidR="00E06B83" w:rsidRPr="00A14382">
        <w:rPr>
          <w:rFonts w:ascii="Times New Roman" w:hAnsi="Times New Roman"/>
          <w:szCs w:val="24"/>
        </w:rPr>
        <w:t xml:space="preserve">processes for water </w:t>
      </w:r>
      <w:r w:rsidR="00026C7E" w:rsidRPr="00A14382">
        <w:rPr>
          <w:rFonts w:ascii="Times New Roman" w:hAnsi="Times New Roman"/>
          <w:szCs w:val="24"/>
        </w:rPr>
        <w:t>treatment</w:t>
      </w:r>
      <w:r w:rsidR="00AC199C" w:rsidRPr="00A14382">
        <w:rPr>
          <w:rFonts w:ascii="Times New Roman" w:hAnsi="Times New Roman"/>
          <w:szCs w:val="24"/>
        </w:rPr>
        <w:t xml:space="preserve"> applications</w:t>
      </w:r>
      <w:r w:rsidR="00E06B83" w:rsidRPr="00A14382">
        <w:rPr>
          <w:rFonts w:ascii="Times New Roman" w:hAnsi="Times New Roman"/>
          <w:szCs w:val="24"/>
        </w:rPr>
        <w:t>.</w:t>
      </w:r>
      <w:r w:rsidR="00026C7E">
        <w:rPr>
          <w:rFonts w:ascii="Times New Roman" w:hAnsi="Times New Roman"/>
          <w:szCs w:val="24"/>
        </w:rPr>
        <w:t xml:space="preserve"> </w:t>
      </w:r>
    </w:p>
    <w:p w:rsidR="008F7A98" w:rsidRDefault="008F7A98" w:rsidP="00A9523E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</w:p>
    <w:p w:rsidR="00C2155C" w:rsidRDefault="00C2155C" w:rsidP="00A9523E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  <w:bookmarkStart w:id="1" w:name="_GoBack"/>
      <w:bookmarkEnd w:id="1"/>
    </w:p>
    <w:p w:rsidR="00687585" w:rsidRPr="00166693" w:rsidRDefault="00687585" w:rsidP="00A9523E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</w:p>
    <w:p w:rsidR="004F6190" w:rsidRDefault="004F6190" w:rsidP="00215EC4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</w:p>
    <w:p w:rsidR="005E269F" w:rsidRPr="005905A3" w:rsidRDefault="005E269F" w:rsidP="005E269F">
      <w:pPr>
        <w:pStyle w:val="TAMainText"/>
        <w:spacing w:line="240" w:lineRule="auto"/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Short </w:t>
      </w:r>
      <w:r w:rsidRPr="005905A3">
        <w:rPr>
          <w:rFonts w:ascii="Times New Roman" w:hAnsi="Times New Roman"/>
          <w:b/>
          <w:i/>
          <w:szCs w:val="24"/>
        </w:rPr>
        <w:t>Bio:</w:t>
      </w:r>
    </w:p>
    <w:p w:rsidR="005E269F" w:rsidRDefault="005E269F" w:rsidP="005E269F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  <w:r w:rsidRPr="008E6A1B">
        <w:rPr>
          <w:rFonts w:ascii="Times New Roman" w:hAnsi="Times New Roman"/>
          <w:b/>
          <w:szCs w:val="24"/>
          <w:shd w:val="clear" w:color="auto" w:fill="FFFFFF"/>
        </w:rPr>
        <w:t>Dr. Ching-Hua Huang</w:t>
      </w:r>
      <w:r>
        <w:rPr>
          <w:rFonts w:ascii="Times New Roman" w:hAnsi="Times New Roman"/>
          <w:szCs w:val="24"/>
          <w:shd w:val="clear" w:color="auto" w:fill="FFFFFF"/>
        </w:rPr>
        <w:t xml:space="preserve"> is the Turnipseed Family Chair and </w:t>
      </w:r>
      <w:r w:rsidRPr="00C11A65">
        <w:rPr>
          <w:rFonts w:ascii="Times New Roman" w:hAnsi="Times New Roman"/>
          <w:szCs w:val="24"/>
          <w:shd w:val="clear" w:color="auto" w:fill="FFFFFF"/>
        </w:rPr>
        <w:t>Professor in the School of Civil and Environmental Engineering at Georgia Institute of Technology</w:t>
      </w:r>
      <w:r>
        <w:rPr>
          <w:rFonts w:ascii="Times New Roman" w:hAnsi="Times New Roman"/>
          <w:szCs w:val="24"/>
          <w:shd w:val="clear" w:color="auto" w:fill="FFFFFF"/>
        </w:rPr>
        <w:t xml:space="preserve"> in Atlanta, Georgia, U.S.A</w:t>
      </w:r>
      <w:r w:rsidRPr="00C11A65">
        <w:rPr>
          <w:rFonts w:ascii="Times New Roman" w:hAnsi="Times New Roman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Cs w:val="24"/>
          <w:shd w:val="clear" w:color="auto" w:fill="FFFFFF"/>
        </w:rPr>
        <w:t xml:space="preserve">Prof. Huang received her Ph.D. and M.S. degrees in environmental engineering from Johns Hopkins University, and B.S. degree in chemistry from National Taiwan University. Prof. Huang’s research </w:t>
      </w:r>
      <w:r w:rsidRPr="00C11A65">
        <w:rPr>
          <w:rFonts w:ascii="Times New Roman" w:hAnsi="Times New Roman"/>
          <w:szCs w:val="24"/>
          <w:shd w:val="clear" w:color="auto" w:fill="FFFFFF"/>
        </w:rPr>
        <w:t>expertise include</w:t>
      </w:r>
      <w:r>
        <w:rPr>
          <w:rFonts w:ascii="Times New Roman" w:hAnsi="Times New Roman"/>
          <w:szCs w:val="24"/>
          <w:shd w:val="clear" w:color="auto" w:fill="FFFFFF"/>
        </w:rPr>
        <w:t>s</w:t>
      </w:r>
      <w:r w:rsidRPr="00C11A6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C11A65">
        <w:rPr>
          <w:rFonts w:ascii="Times New Roman" w:hAnsi="Times New Roman"/>
          <w:szCs w:val="24"/>
        </w:rPr>
        <w:t>environmental chemistry, advanced water treatment technology</w:t>
      </w:r>
      <w:r>
        <w:rPr>
          <w:rFonts w:ascii="Times New Roman" w:hAnsi="Times New Roman"/>
          <w:szCs w:val="24"/>
        </w:rPr>
        <w:t xml:space="preserve"> and reuse</w:t>
      </w:r>
      <w:r w:rsidRPr="00C11A65">
        <w:rPr>
          <w:rFonts w:ascii="Times New Roman" w:hAnsi="Times New Roman"/>
          <w:szCs w:val="24"/>
        </w:rPr>
        <w:t>, emerging contaminants, waste remediation and resource recovery</w:t>
      </w:r>
      <w:r>
        <w:rPr>
          <w:rFonts w:ascii="Times New Roman" w:hAnsi="Times New Roman"/>
          <w:szCs w:val="24"/>
        </w:rPr>
        <w:t>, with &gt;145 publications in the leading journals</w:t>
      </w:r>
      <w:r w:rsidRPr="00C11A65">
        <w:rPr>
          <w:rFonts w:ascii="Times New Roman" w:hAnsi="Times New Roman"/>
          <w:szCs w:val="24"/>
        </w:rPr>
        <w:t>.</w:t>
      </w:r>
      <w:r w:rsidRPr="00C11A65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Prof. Huang serves as </w:t>
      </w:r>
      <w:r w:rsidRPr="006B1586">
        <w:rPr>
          <w:rStyle w:val="auto-style1"/>
          <w:rFonts w:ascii="Times New Roman" w:hAnsi="Times New Roman"/>
          <w:szCs w:val="24"/>
          <w:shd w:val="clear" w:color="auto" w:fill="FFFFFF"/>
        </w:rPr>
        <w:t>the Associate Editor of</w:t>
      </w:r>
      <w:r>
        <w:rPr>
          <w:rStyle w:val="auto-style1"/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Style w:val="auto-style1"/>
          <w:rFonts w:ascii="Times New Roman" w:hAnsi="Times New Roman"/>
          <w:i/>
          <w:iCs/>
          <w:szCs w:val="24"/>
          <w:shd w:val="clear" w:color="auto" w:fill="FFFFFF"/>
        </w:rPr>
        <w:t xml:space="preserve">ACS </w:t>
      </w:r>
      <w:r w:rsidRPr="006B1586">
        <w:rPr>
          <w:rStyle w:val="auto-style1"/>
          <w:rFonts w:ascii="Times New Roman" w:hAnsi="Times New Roman"/>
          <w:i/>
          <w:iCs/>
          <w:szCs w:val="24"/>
          <w:shd w:val="clear" w:color="auto" w:fill="FFFFFF"/>
        </w:rPr>
        <w:t xml:space="preserve">Environmental Science &amp; Technology </w:t>
      </w:r>
      <w:r>
        <w:rPr>
          <w:rStyle w:val="auto-style1"/>
          <w:rFonts w:ascii="Times New Roman" w:hAnsi="Times New Roman"/>
          <w:i/>
          <w:iCs/>
          <w:szCs w:val="24"/>
          <w:shd w:val="clear" w:color="auto" w:fill="FFFFFF"/>
        </w:rPr>
        <w:t xml:space="preserve">Water </w:t>
      </w:r>
      <w:r w:rsidRPr="006B1586">
        <w:rPr>
          <w:rStyle w:val="auto-style1"/>
          <w:rFonts w:ascii="Times New Roman" w:hAnsi="Times New Roman"/>
          <w:szCs w:val="24"/>
          <w:shd w:val="clear" w:color="auto" w:fill="FFFFFF"/>
        </w:rPr>
        <w:t>and Edi</w:t>
      </w:r>
      <w:r>
        <w:rPr>
          <w:rStyle w:val="auto-style1"/>
          <w:rFonts w:ascii="Times New Roman" w:hAnsi="Times New Roman"/>
          <w:szCs w:val="24"/>
          <w:shd w:val="clear" w:color="auto" w:fill="FFFFFF"/>
        </w:rPr>
        <w:t xml:space="preserve">torial Advisory Board member of </w:t>
      </w:r>
      <w:r w:rsidRPr="006B1586">
        <w:rPr>
          <w:rStyle w:val="auto-style1"/>
          <w:rFonts w:ascii="Times New Roman" w:hAnsi="Times New Roman"/>
          <w:i/>
          <w:iCs/>
          <w:szCs w:val="24"/>
          <w:shd w:val="clear" w:color="auto" w:fill="FFFFFF"/>
        </w:rPr>
        <w:t>Environmental Science &amp; Technology. </w:t>
      </w:r>
      <w:r w:rsidRPr="006B1586">
        <w:rPr>
          <w:rFonts w:ascii="Times New Roman" w:hAnsi="Times New Roman"/>
          <w:szCs w:val="24"/>
          <w:shd w:val="clear" w:color="auto" w:fill="FFFFFF"/>
        </w:rPr>
        <w:t>The research by Dr. Huang and her students has received multiple honors from the American Chemical Society and the Society of Environmental Toxicology and Chemistry</w:t>
      </w:r>
      <w:r w:rsidRPr="006B1586">
        <w:rPr>
          <w:rFonts w:ascii="Times New Roman" w:hAnsi="Times New Roman"/>
          <w:szCs w:val="24"/>
        </w:rPr>
        <w:t xml:space="preserve">.  </w:t>
      </w:r>
    </w:p>
    <w:p w:rsidR="005E269F" w:rsidRDefault="005E269F" w:rsidP="005E269F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</w:p>
    <w:p w:rsidR="005E269F" w:rsidRPr="006B1586" w:rsidRDefault="005E269F" w:rsidP="005E269F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4E885EC" wp14:editId="6766608F">
            <wp:extent cx="1921572" cy="22987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_Dec,2020_4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07" cy="230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5C" w:rsidRPr="00166693" w:rsidRDefault="00C2155C" w:rsidP="00215EC4">
      <w:pPr>
        <w:pStyle w:val="TAMainText"/>
        <w:spacing w:line="240" w:lineRule="auto"/>
        <w:ind w:firstLine="0"/>
        <w:rPr>
          <w:rFonts w:ascii="Times New Roman" w:hAnsi="Times New Roman"/>
          <w:szCs w:val="24"/>
        </w:rPr>
      </w:pPr>
    </w:p>
    <w:p w:rsidR="005905A3" w:rsidRPr="005905A3" w:rsidRDefault="005905A3" w:rsidP="00215EC4">
      <w:pPr>
        <w:pStyle w:val="TAMainText"/>
        <w:spacing w:line="240" w:lineRule="auto"/>
        <w:ind w:firstLine="0"/>
        <w:rPr>
          <w:rFonts w:ascii="Times New Roman" w:hAnsi="Times New Roman"/>
          <w:b/>
          <w:i/>
          <w:szCs w:val="24"/>
        </w:rPr>
      </w:pPr>
    </w:p>
    <w:sectPr w:rsidR="005905A3" w:rsidRPr="0059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B0"/>
    <w:rsid w:val="00026C7E"/>
    <w:rsid w:val="00050E11"/>
    <w:rsid w:val="00062975"/>
    <w:rsid w:val="00064906"/>
    <w:rsid w:val="000C143A"/>
    <w:rsid w:val="000F5F7C"/>
    <w:rsid w:val="000F6132"/>
    <w:rsid w:val="00107CC6"/>
    <w:rsid w:val="00122CAA"/>
    <w:rsid w:val="00134C4A"/>
    <w:rsid w:val="0015575D"/>
    <w:rsid w:val="00160705"/>
    <w:rsid w:val="00166693"/>
    <w:rsid w:val="001802C4"/>
    <w:rsid w:val="00181A56"/>
    <w:rsid w:val="00190988"/>
    <w:rsid w:val="001F4BB3"/>
    <w:rsid w:val="00212E0E"/>
    <w:rsid w:val="00215EC4"/>
    <w:rsid w:val="002401C9"/>
    <w:rsid w:val="0025473F"/>
    <w:rsid w:val="00266CAF"/>
    <w:rsid w:val="0028784D"/>
    <w:rsid w:val="002C05B0"/>
    <w:rsid w:val="003148A5"/>
    <w:rsid w:val="003B1C71"/>
    <w:rsid w:val="003B4BAB"/>
    <w:rsid w:val="003E7776"/>
    <w:rsid w:val="00461456"/>
    <w:rsid w:val="00462E50"/>
    <w:rsid w:val="004C4AC2"/>
    <w:rsid w:val="004F5908"/>
    <w:rsid w:val="004F6190"/>
    <w:rsid w:val="00511552"/>
    <w:rsid w:val="00555238"/>
    <w:rsid w:val="005901B0"/>
    <w:rsid w:val="005905A3"/>
    <w:rsid w:val="005B25AE"/>
    <w:rsid w:val="005D4A20"/>
    <w:rsid w:val="005E269F"/>
    <w:rsid w:val="006210BB"/>
    <w:rsid w:val="00670199"/>
    <w:rsid w:val="0067649E"/>
    <w:rsid w:val="00682229"/>
    <w:rsid w:val="00687585"/>
    <w:rsid w:val="006B1586"/>
    <w:rsid w:val="006B555B"/>
    <w:rsid w:val="006C5A6E"/>
    <w:rsid w:val="0074294F"/>
    <w:rsid w:val="007A6E5D"/>
    <w:rsid w:val="007C5CEC"/>
    <w:rsid w:val="007F6DFB"/>
    <w:rsid w:val="008041F6"/>
    <w:rsid w:val="008777E9"/>
    <w:rsid w:val="00880CA2"/>
    <w:rsid w:val="008A4723"/>
    <w:rsid w:val="008F2364"/>
    <w:rsid w:val="008F7A98"/>
    <w:rsid w:val="00905DAA"/>
    <w:rsid w:val="00907D06"/>
    <w:rsid w:val="00916E55"/>
    <w:rsid w:val="00940257"/>
    <w:rsid w:val="009412ED"/>
    <w:rsid w:val="00974E91"/>
    <w:rsid w:val="00980CBA"/>
    <w:rsid w:val="00994898"/>
    <w:rsid w:val="009974B0"/>
    <w:rsid w:val="009A6018"/>
    <w:rsid w:val="009F11B8"/>
    <w:rsid w:val="00A13249"/>
    <w:rsid w:val="00A14382"/>
    <w:rsid w:val="00A21948"/>
    <w:rsid w:val="00A56B7C"/>
    <w:rsid w:val="00A72C88"/>
    <w:rsid w:val="00A9523E"/>
    <w:rsid w:val="00AC199C"/>
    <w:rsid w:val="00AF307C"/>
    <w:rsid w:val="00B43F3A"/>
    <w:rsid w:val="00B5202B"/>
    <w:rsid w:val="00B669D3"/>
    <w:rsid w:val="00B76733"/>
    <w:rsid w:val="00C11A65"/>
    <w:rsid w:val="00C2155C"/>
    <w:rsid w:val="00C33E9C"/>
    <w:rsid w:val="00C44B16"/>
    <w:rsid w:val="00C61275"/>
    <w:rsid w:val="00C96FE7"/>
    <w:rsid w:val="00CA1961"/>
    <w:rsid w:val="00CC1BB8"/>
    <w:rsid w:val="00CC27C8"/>
    <w:rsid w:val="00CC2F7D"/>
    <w:rsid w:val="00CF2780"/>
    <w:rsid w:val="00D005EB"/>
    <w:rsid w:val="00D62977"/>
    <w:rsid w:val="00D772B5"/>
    <w:rsid w:val="00D90589"/>
    <w:rsid w:val="00D921EB"/>
    <w:rsid w:val="00DC5300"/>
    <w:rsid w:val="00E06B83"/>
    <w:rsid w:val="00E43753"/>
    <w:rsid w:val="00E50B05"/>
    <w:rsid w:val="00E547C8"/>
    <w:rsid w:val="00E711AA"/>
    <w:rsid w:val="00E82A98"/>
    <w:rsid w:val="00E82FFB"/>
    <w:rsid w:val="00E8570A"/>
    <w:rsid w:val="00E93FC3"/>
    <w:rsid w:val="00F665AA"/>
    <w:rsid w:val="00F8112F"/>
    <w:rsid w:val="00FA4F22"/>
    <w:rsid w:val="00FB33ED"/>
    <w:rsid w:val="00FB53F8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B920"/>
  <w15:docId w15:val="{EE11ADC2-EEDE-4E57-A295-17CF441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5B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5B0"/>
    <w:rPr>
      <w:color w:val="0000FF"/>
      <w:u w:val="single"/>
    </w:rPr>
  </w:style>
  <w:style w:type="paragraph" w:customStyle="1" w:styleId="TAMainText">
    <w:name w:val="TA_Main_Text"/>
    <w:basedOn w:val="Normal"/>
    <w:link w:val="TAMainTextChar"/>
    <w:rsid w:val="002C05B0"/>
    <w:pPr>
      <w:spacing w:line="480" w:lineRule="auto"/>
      <w:ind w:firstLine="202"/>
      <w:jc w:val="both"/>
    </w:pPr>
    <w:rPr>
      <w:rFonts w:ascii="Times" w:eastAsia="Times New Roman" w:hAnsi="Times"/>
      <w:szCs w:val="20"/>
      <w:lang w:eastAsia="en-US"/>
    </w:rPr>
  </w:style>
  <w:style w:type="character" w:customStyle="1" w:styleId="TAMainTextChar">
    <w:name w:val="TA_Main_Text Char"/>
    <w:link w:val="TAMainText"/>
    <w:rsid w:val="002C05B0"/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2C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5B0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5B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0"/>
    <w:rPr>
      <w:rFonts w:ascii="Tahoma" w:eastAsia="Batang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rsid w:val="00916E55"/>
  </w:style>
  <w:style w:type="character" w:customStyle="1" w:styleId="auto-style1">
    <w:name w:val="auto-style1"/>
    <w:basedOn w:val="DefaultParagraphFont"/>
    <w:rsid w:val="00C1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hing-hua.huang@ce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, Ching-Hua</dc:creator>
  <cp:lastModifiedBy>Huang, Ching-Hua</cp:lastModifiedBy>
  <cp:revision>5</cp:revision>
  <dcterms:created xsi:type="dcterms:W3CDTF">2022-11-09T02:06:00Z</dcterms:created>
  <dcterms:modified xsi:type="dcterms:W3CDTF">2022-11-09T02:48:00Z</dcterms:modified>
</cp:coreProperties>
</file>